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B5" w:rsidRPr="007E24B5" w:rsidRDefault="007E24B5" w:rsidP="007E24B5">
      <w:pPr>
        <w:rPr>
          <w:sz w:val="28"/>
          <w:szCs w:val="28"/>
        </w:rPr>
      </w:pPr>
      <w:r w:rsidRPr="007E24B5">
        <w:rPr>
          <w:sz w:val="28"/>
          <w:szCs w:val="28"/>
        </w:rPr>
        <w:t>Excel (30h)</w:t>
      </w:r>
    </w:p>
    <w:p w:rsidR="007E24B5" w:rsidRP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>Wprowadzenie do pracy z arkuszem kalkulacyjnym</w:t>
      </w:r>
      <w:r w:rsidRPr="007E24B5">
        <w:rPr>
          <w:sz w:val="16"/>
          <w:szCs w:val="16"/>
        </w:rPr>
        <w:br/>
        <w:t>- omówienie wyglądu ekranu programu Excel</w:t>
      </w:r>
      <w:r w:rsidRPr="007E24B5">
        <w:rPr>
          <w:sz w:val="16"/>
          <w:szCs w:val="16"/>
        </w:rPr>
        <w:br/>
        <w:t>- tworzenie arkuszy, kasowanie arkuszy</w:t>
      </w:r>
      <w:r w:rsidRPr="007E24B5">
        <w:rPr>
          <w:sz w:val="16"/>
          <w:szCs w:val="16"/>
        </w:rPr>
        <w:br/>
        <w:t>- poruszanie się pomiędzy arkuszami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Wprowadzanie i formatowanie danych w arkuszu kalkulacyjnym:</w:t>
      </w:r>
      <w:r w:rsidRPr="007E24B5">
        <w:rPr>
          <w:sz w:val="16"/>
          <w:szCs w:val="16"/>
        </w:rPr>
        <w:br/>
        <w:t>- dodawanie danych do arkusza</w:t>
      </w:r>
      <w:r w:rsidRPr="007E24B5">
        <w:rPr>
          <w:sz w:val="16"/>
          <w:szCs w:val="16"/>
        </w:rPr>
        <w:br/>
        <w:t>- modyfikowanie, usuwanie danych</w:t>
      </w:r>
      <w:r w:rsidRPr="007E24B5">
        <w:rPr>
          <w:sz w:val="16"/>
          <w:szCs w:val="16"/>
        </w:rPr>
        <w:br/>
        <w:t>- zaznaczanie, kopiowanie danych</w:t>
      </w:r>
      <w:r w:rsidRPr="007E24B5">
        <w:rPr>
          <w:sz w:val="16"/>
          <w:szCs w:val="16"/>
        </w:rPr>
        <w:br/>
        <w:t>-</w:t>
      </w:r>
      <w:r>
        <w:rPr>
          <w:sz w:val="16"/>
          <w:szCs w:val="16"/>
        </w:rPr>
        <w:t xml:space="preserve"> kolor, rozmiar, typ czcionki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Komórka, wiersz, kolumna</w:t>
      </w:r>
      <w:r w:rsidRPr="007E24B5">
        <w:rPr>
          <w:sz w:val="16"/>
          <w:szCs w:val="16"/>
        </w:rPr>
        <w:br/>
        <w:t>- zaznaczanie komórek, zakresów komórek, wierszy, kolumn</w:t>
      </w:r>
      <w:r w:rsidRPr="007E24B5">
        <w:rPr>
          <w:sz w:val="16"/>
          <w:szCs w:val="16"/>
        </w:rPr>
        <w:br/>
        <w:t>- dopasowywanie wysokości wierszy, szerokości kolumn</w:t>
      </w:r>
      <w:r w:rsidRPr="007E24B5">
        <w:rPr>
          <w:sz w:val="16"/>
          <w:szCs w:val="16"/>
        </w:rPr>
        <w:br/>
        <w:t>- ukrywanie wiers</w:t>
      </w:r>
      <w:r>
        <w:rPr>
          <w:sz w:val="16"/>
          <w:szCs w:val="16"/>
        </w:rPr>
        <w:t>zy, kolumn</w:t>
      </w:r>
    </w:p>
    <w:p w:rsidR="007E24B5" w:rsidRPr="007E24B5" w:rsidRDefault="007E24B5" w:rsidP="007E24B5">
      <w:pPr>
        <w:pStyle w:val="Bezodstpw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>Formuły i podstawowe funkcje matematyczne</w:t>
      </w:r>
      <w:r w:rsidRPr="007E24B5">
        <w:rPr>
          <w:sz w:val="16"/>
          <w:szCs w:val="16"/>
        </w:rPr>
        <w:br/>
        <w:t>- tworzenie formuł </w:t>
      </w:r>
      <w:r w:rsidRPr="007E24B5">
        <w:rPr>
          <w:sz w:val="16"/>
          <w:szCs w:val="16"/>
        </w:rPr>
        <w:br/>
        <w:t>- wstawianie funkcji matematycznych</w:t>
      </w:r>
      <w:r w:rsidRPr="007E24B5">
        <w:rPr>
          <w:sz w:val="16"/>
          <w:szCs w:val="16"/>
        </w:rPr>
        <w:br/>
        <w:t>- funkcje daty i czasu</w:t>
      </w:r>
      <w:r w:rsidRPr="007E24B5">
        <w:rPr>
          <w:sz w:val="16"/>
          <w:szCs w:val="16"/>
        </w:rPr>
        <w:br/>
        <w:t>- funkcje tekstowe</w:t>
      </w:r>
    </w:p>
    <w:p w:rsidR="007E24B5" w:rsidRPr="007E24B5" w:rsidRDefault="007E24B5" w:rsidP="007E24B5">
      <w:pPr>
        <w:pStyle w:val="Bezodstpw"/>
        <w:ind w:left="708"/>
        <w:rPr>
          <w:sz w:val="16"/>
          <w:szCs w:val="16"/>
        </w:rPr>
      </w:pPr>
      <w:r w:rsidRPr="007E24B5">
        <w:rPr>
          <w:sz w:val="16"/>
          <w:szCs w:val="16"/>
        </w:rPr>
        <w:t>- wstawianie i wykorzystywanie funkcji matematycznych i statystycznych</w:t>
      </w:r>
      <w:r w:rsidRPr="007E24B5">
        <w:rPr>
          <w:sz w:val="16"/>
          <w:szCs w:val="16"/>
        </w:rPr>
        <w:br/>
        <w:t>- funkcje tekstowe, daty, czasu</w:t>
      </w:r>
      <w:r w:rsidRPr="007E24B5">
        <w:rPr>
          <w:sz w:val="16"/>
          <w:szCs w:val="16"/>
        </w:rPr>
        <w:br/>
        <w:t>- funkcje warunkowe „jeżeli”, „</w:t>
      </w:r>
      <w:proofErr w:type="spellStart"/>
      <w:r w:rsidRPr="007E24B5">
        <w:rPr>
          <w:sz w:val="16"/>
          <w:szCs w:val="16"/>
        </w:rPr>
        <w:t>licz.jeżeli</w:t>
      </w:r>
      <w:proofErr w:type="spellEnd"/>
      <w:r w:rsidRPr="007E24B5">
        <w:rPr>
          <w:sz w:val="16"/>
          <w:szCs w:val="16"/>
        </w:rPr>
        <w:t>”, „</w:t>
      </w:r>
      <w:proofErr w:type="spellStart"/>
      <w:r w:rsidRPr="007E24B5">
        <w:rPr>
          <w:sz w:val="16"/>
          <w:szCs w:val="16"/>
        </w:rPr>
        <w:t>suma.jeżeli</w:t>
      </w:r>
      <w:proofErr w:type="spellEnd"/>
      <w:r w:rsidRPr="007E24B5">
        <w:rPr>
          <w:sz w:val="16"/>
          <w:szCs w:val="16"/>
        </w:rPr>
        <w:t>”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Tworzenie tabel z danymi</w:t>
      </w:r>
      <w:r w:rsidRPr="007E24B5">
        <w:rPr>
          <w:sz w:val="16"/>
          <w:szCs w:val="16"/>
        </w:rPr>
        <w:br/>
        <w:t xml:space="preserve">- </w:t>
      </w:r>
      <w:proofErr w:type="spellStart"/>
      <w:r w:rsidRPr="007E24B5">
        <w:rPr>
          <w:sz w:val="16"/>
          <w:szCs w:val="16"/>
        </w:rPr>
        <w:t>autofiltrowan</w:t>
      </w:r>
      <w:r>
        <w:rPr>
          <w:sz w:val="16"/>
          <w:szCs w:val="16"/>
        </w:rPr>
        <w:t>ie</w:t>
      </w:r>
      <w:proofErr w:type="spellEnd"/>
      <w:r>
        <w:rPr>
          <w:sz w:val="16"/>
          <w:szCs w:val="16"/>
        </w:rPr>
        <w:t xml:space="preserve"> danych</w:t>
      </w:r>
      <w:r>
        <w:rPr>
          <w:sz w:val="16"/>
          <w:szCs w:val="16"/>
        </w:rPr>
        <w:br/>
        <w:t>- sortowanie danych</w:t>
      </w:r>
    </w:p>
    <w:p w:rsidR="007E24B5" w:rsidRP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Tworzenie wykresów z danych w tabeli</w:t>
      </w:r>
      <w:r w:rsidRPr="007E24B5">
        <w:rPr>
          <w:sz w:val="16"/>
          <w:szCs w:val="16"/>
        </w:rPr>
        <w:br/>
        <w:t>- typy wykresów</w:t>
      </w:r>
      <w:r w:rsidRPr="007E24B5">
        <w:rPr>
          <w:sz w:val="16"/>
          <w:szCs w:val="16"/>
        </w:rPr>
        <w:br/>
        <w:t>- tworzenie wyk</w:t>
      </w:r>
      <w:r>
        <w:rPr>
          <w:sz w:val="16"/>
          <w:szCs w:val="16"/>
        </w:rPr>
        <w:t>resów</w:t>
      </w:r>
      <w:r>
        <w:rPr>
          <w:sz w:val="16"/>
          <w:szCs w:val="16"/>
        </w:rPr>
        <w:br/>
        <w:t>- formatowanie wykresów</w:t>
      </w:r>
      <w:r w:rsidRPr="007E24B5">
        <w:rPr>
          <w:sz w:val="16"/>
          <w:szCs w:val="16"/>
        </w:rPr>
        <w:t xml:space="preserve"> 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Baza danych w arkuszu kalkulacyjnym</w:t>
      </w:r>
      <w:r w:rsidRPr="007E24B5">
        <w:rPr>
          <w:sz w:val="16"/>
          <w:szCs w:val="16"/>
        </w:rPr>
        <w:br/>
        <w:t>- pojęcie bazy danych</w:t>
      </w:r>
      <w:r w:rsidRPr="007E24B5">
        <w:rPr>
          <w:sz w:val="16"/>
          <w:szCs w:val="16"/>
        </w:rPr>
        <w:br/>
        <w:t>- tworzenie bazy danych</w:t>
      </w:r>
      <w:r w:rsidRPr="007E24B5">
        <w:rPr>
          <w:sz w:val="16"/>
          <w:szCs w:val="16"/>
        </w:rPr>
        <w:br/>
        <w:t>- sprawdzanie poprawności</w:t>
      </w:r>
      <w:r w:rsidRPr="007E24B5">
        <w:rPr>
          <w:sz w:val="16"/>
          <w:szCs w:val="16"/>
        </w:rPr>
        <w:br/>
        <w:t>- sortowanie danych</w:t>
      </w:r>
      <w:r w:rsidRPr="007E24B5">
        <w:rPr>
          <w:sz w:val="16"/>
          <w:szCs w:val="16"/>
        </w:rPr>
        <w:br/>
        <w:t>- filtrowanie danych (</w:t>
      </w:r>
      <w:proofErr w:type="spellStart"/>
      <w:r w:rsidRPr="007E24B5">
        <w:rPr>
          <w:sz w:val="16"/>
          <w:szCs w:val="16"/>
        </w:rPr>
        <w:t>autofilt</w:t>
      </w:r>
      <w:proofErr w:type="spellEnd"/>
      <w:r w:rsidRPr="007E24B5">
        <w:rPr>
          <w:sz w:val="16"/>
          <w:szCs w:val="16"/>
        </w:rPr>
        <w:t>, filtrowanie zaawansowane)</w:t>
      </w:r>
      <w:r w:rsidRPr="007E24B5">
        <w:rPr>
          <w:sz w:val="16"/>
          <w:szCs w:val="16"/>
        </w:rPr>
        <w:br/>
        <w:t>- kopiowanie danych pomiędzy arkuszami</w:t>
      </w:r>
      <w:r w:rsidRPr="007E24B5">
        <w:rPr>
          <w:sz w:val="16"/>
          <w:szCs w:val="16"/>
        </w:rPr>
        <w:br/>
        <w:t xml:space="preserve">- </w:t>
      </w:r>
      <w:r>
        <w:rPr>
          <w:sz w:val="16"/>
          <w:szCs w:val="16"/>
        </w:rPr>
        <w:t>export danych</w:t>
      </w:r>
      <w:r>
        <w:rPr>
          <w:sz w:val="16"/>
          <w:szCs w:val="16"/>
        </w:rPr>
        <w:br/>
        <w:t>- import danych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Obiekty</w:t>
      </w:r>
      <w:r w:rsidRPr="007E24B5">
        <w:rPr>
          <w:sz w:val="16"/>
          <w:szCs w:val="16"/>
        </w:rPr>
        <w:br/>
        <w:t>- wykresy (typy wykresów, tworzenie i formatowanie wykresów)</w:t>
      </w:r>
      <w:r w:rsidRPr="007E24B5">
        <w:rPr>
          <w:sz w:val="16"/>
          <w:szCs w:val="16"/>
        </w:rPr>
        <w:br/>
        <w:t>- grafika (wstaw</w:t>
      </w:r>
      <w:r>
        <w:rPr>
          <w:sz w:val="16"/>
          <w:szCs w:val="16"/>
        </w:rPr>
        <w:t>ianie i formatowanie grafiki)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Sposoby adresow</w:t>
      </w:r>
      <w:r>
        <w:rPr>
          <w:sz w:val="16"/>
          <w:szCs w:val="16"/>
        </w:rPr>
        <w:t>ania (względne i bezwzględne)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Tabele przestawne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Formularze </w:t>
      </w:r>
      <w:r w:rsidRPr="007E24B5">
        <w:rPr>
          <w:sz w:val="16"/>
          <w:szCs w:val="16"/>
        </w:rPr>
        <w:br/>
        <w:t>- formularze sieci Web</w:t>
      </w:r>
      <w:r w:rsidRPr="007E24B5">
        <w:rPr>
          <w:sz w:val="16"/>
          <w:szCs w:val="16"/>
        </w:rPr>
        <w:br/>
        <w:t>- formularze do wypełniania w programie Word</w:t>
      </w:r>
      <w:r w:rsidRPr="007E24B5">
        <w:rPr>
          <w:sz w:val="16"/>
          <w:szCs w:val="16"/>
        </w:rPr>
        <w:br/>
        <w:t>-</w:t>
      </w:r>
      <w:r>
        <w:rPr>
          <w:sz w:val="16"/>
          <w:szCs w:val="16"/>
        </w:rPr>
        <w:t xml:space="preserve"> formularz drukowany</w:t>
      </w:r>
    </w:p>
    <w:p w:rsid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 w:rsidRPr="007E24B5">
        <w:rPr>
          <w:sz w:val="16"/>
          <w:szCs w:val="16"/>
        </w:rPr>
        <w:t xml:space="preserve"> Makra</w:t>
      </w:r>
      <w:r w:rsidRPr="007E24B5">
        <w:rPr>
          <w:sz w:val="16"/>
          <w:szCs w:val="16"/>
        </w:rPr>
        <w:br/>
        <w:t>- tworzenie makra</w:t>
      </w:r>
      <w:r w:rsidRPr="007E24B5">
        <w:rPr>
          <w:sz w:val="16"/>
          <w:szCs w:val="16"/>
        </w:rPr>
        <w:br/>
        <w:t>- edytowanie makra</w:t>
      </w:r>
      <w:r w:rsidRPr="007E24B5">
        <w:rPr>
          <w:sz w:val="16"/>
          <w:szCs w:val="16"/>
        </w:rPr>
        <w:br/>
        <w:t xml:space="preserve">- kopiowanie makr do </w:t>
      </w:r>
      <w:r>
        <w:rPr>
          <w:sz w:val="16"/>
          <w:szCs w:val="16"/>
        </w:rPr>
        <w:t>innego dokumentu lub szablonu</w:t>
      </w:r>
    </w:p>
    <w:p w:rsidR="007E24B5" w:rsidRPr="007E24B5" w:rsidRDefault="007E24B5" w:rsidP="007E24B5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7E24B5">
        <w:rPr>
          <w:sz w:val="16"/>
          <w:szCs w:val="16"/>
        </w:rPr>
        <w:t>Drukowanie danych</w:t>
      </w:r>
      <w:r w:rsidRPr="007E24B5">
        <w:rPr>
          <w:sz w:val="16"/>
          <w:szCs w:val="16"/>
        </w:rPr>
        <w:br/>
        <w:t>- tworzenie nagłówka, stopki</w:t>
      </w:r>
      <w:r w:rsidRPr="007E24B5">
        <w:rPr>
          <w:sz w:val="16"/>
          <w:szCs w:val="16"/>
        </w:rPr>
        <w:br/>
        <w:t>- ustawianie obszaru wydruku</w:t>
      </w:r>
      <w:r w:rsidRPr="007E24B5">
        <w:rPr>
          <w:sz w:val="16"/>
          <w:szCs w:val="16"/>
        </w:rPr>
        <w:br/>
        <w:t>- metody dzielenia dokumentów na strony</w:t>
      </w:r>
      <w:r w:rsidRPr="007E24B5">
        <w:rPr>
          <w:sz w:val="16"/>
          <w:szCs w:val="16"/>
        </w:rPr>
        <w:br/>
        <w:t>- orientacja wydruku</w:t>
      </w:r>
      <w:r w:rsidRPr="007E24B5">
        <w:rPr>
          <w:sz w:val="16"/>
          <w:szCs w:val="16"/>
        </w:rPr>
        <w:br/>
        <w:t>- drukowanie i zakresy drukowania</w:t>
      </w:r>
    </w:p>
    <w:sectPr w:rsidR="007E24B5" w:rsidRPr="007E2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17E37"/>
    <w:multiLevelType w:val="hybridMultilevel"/>
    <w:tmpl w:val="E00E0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505663"/>
    <w:multiLevelType w:val="hybridMultilevel"/>
    <w:tmpl w:val="342E2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7E24B5"/>
    <w:rsid w:val="007E2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24B5"/>
    <w:pPr>
      <w:ind w:left="720"/>
      <w:contextualSpacing/>
    </w:pPr>
  </w:style>
  <w:style w:type="paragraph" w:styleId="Bezodstpw">
    <w:name w:val="No Spacing"/>
    <w:uiPriority w:val="1"/>
    <w:qFormat/>
    <w:rsid w:val="007E24B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2016-11-17T13:23:00Z</dcterms:created>
  <dcterms:modified xsi:type="dcterms:W3CDTF">2016-11-17T13:30:00Z</dcterms:modified>
</cp:coreProperties>
</file>